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02B5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6F09A1E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F953E6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88292B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0211F2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0211F2">
        <w:rPr>
          <w:rFonts w:ascii="Arial" w:hAnsi="Arial" w:cs="Arial"/>
          <w:color w:val="000000"/>
          <w:sz w:val="20"/>
          <w:szCs w:val="20"/>
        </w:rPr>
        <w:t>Poradní skála</w:t>
      </w:r>
    </w:p>
    <w:p w14:paraId="31A04D75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C85EA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AE38AF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656704E" w14:textId="142BD6B0" w:rsidR="00536A9A" w:rsidRPr="00536A9A" w:rsidRDefault="00A33B4D" w:rsidP="00536A9A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</w:t>
      </w:r>
    </w:p>
    <w:p w14:paraId="7D1F4CFB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4D9218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8E945D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29093E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59547BF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23C6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C8164A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AFF0E98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05DFB25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C9744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87E4B8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24CA46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1E708A71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7BCE91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B07DC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3D5DA63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27F06B" w14:textId="77777777" w:rsidR="00784965" w:rsidRDefault="00536A9A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Mělký převis pod Nedvězím. Celková plocha převisu cca 12 x 3 m. Ležení má rozměry cca 4 x 2,5 m. Vedle ležení je sezení z lavic a stolu. Velikost sezení cca 2 x 2,5 m. Ohniště je částečně zapuštěné ve skále. Hrana svahu opatřená zábradlím o délce cca 8 m. </w:t>
      </w:r>
    </w:p>
    <w:p w14:paraId="7D3EF449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2E964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5D48AC2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0196E8" w14:textId="77777777" w:rsidR="00D5673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3B035C">
        <w:rPr>
          <w:rFonts w:ascii="Arial" w:hAnsi="Arial" w:cs="Arial"/>
          <w:color w:val="000000"/>
          <w:sz w:val="20"/>
          <w:szCs w:val="20"/>
        </w:rPr>
        <w:t>čouzená skála.</w:t>
      </w:r>
    </w:p>
    <w:p w14:paraId="00071F59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4A3D6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37214D8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3A78691" w14:textId="77777777" w:rsidR="00F84A8E" w:rsidRPr="00F244BC" w:rsidRDefault="00536A9A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– zařízení kempu tvoří spíše odpad</w:t>
      </w:r>
    </w:p>
    <w:p w14:paraId="1CE2125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E646C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83642D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AE35CC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536A9A">
        <w:rPr>
          <w:rFonts w:ascii="Arial" w:hAnsi="Arial" w:cs="Arial"/>
          <w:color w:val="000000"/>
          <w:sz w:val="20"/>
          <w:szCs w:val="20"/>
        </w:rPr>
        <w:t>ohniště ve skále</w:t>
      </w:r>
    </w:p>
    <w:p w14:paraId="0A52C63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8A6C5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6D6C23D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A708AD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B04C982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B37950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D41B9E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D864DA0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45CEA7C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B9C7E8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DAEAE9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6D0E3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4FC6CCF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B035C"/>
    <w:rsid w:val="003B12F0"/>
    <w:rsid w:val="003D15C7"/>
    <w:rsid w:val="003E16C4"/>
    <w:rsid w:val="00423854"/>
    <w:rsid w:val="00460A56"/>
    <w:rsid w:val="004A1D06"/>
    <w:rsid w:val="00506419"/>
    <w:rsid w:val="005107AE"/>
    <w:rsid w:val="00536A9A"/>
    <w:rsid w:val="005863E3"/>
    <w:rsid w:val="005E0FAB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3B4D"/>
    <w:rsid w:val="00A345E3"/>
    <w:rsid w:val="00A44BDA"/>
    <w:rsid w:val="00A60AF6"/>
    <w:rsid w:val="00A87734"/>
    <w:rsid w:val="00AA049C"/>
    <w:rsid w:val="00B07602"/>
    <w:rsid w:val="00B15B62"/>
    <w:rsid w:val="00B209E7"/>
    <w:rsid w:val="00B4135B"/>
    <w:rsid w:val="00B51C6D"/>
    <w:rsid w:val="00BC2D61"/>
    <w:rsid w:val="00BE06FD"/>
    <w:rsid w:val="00BF400F"/>
    <w:rsid w:val="00C64C9A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C79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2022-11-10T06:58:00Z</dcterms:created>
  <dcterms:modified xsi:type="dcterms:W3CDTF">2023-07-20T14:25:00Z</dcterms:modified>
</cp:coreProperties>
</file>